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9C" w:rsidRDefault="00AC1757" w:rsidP="007D5D9C">
      <w:pPr>
        <w:tabs>
          <w:tab w:val="left" w:pos="1665"/>
        </w:tabs>
        <w:ind w:hanging="6"/>
        <w:rPr>
          <w:lang w:val="uk-UA"/>
        </w:rPr>
      </w:pPr>
      <w:r>
        <w:rPr>
          <w:lang w:val="uk-UA"/>
        </w:rPr>
        <w:t xml:space="preserve"> </w:t>
      </w:r>
    </w:p>
    <w:p w:rsidR="007D5D9C" w:rsidRDefault="007D5D9C" w:rsidP="007D5D9C">
      <w:pPr>
        <w:tabs>
          <w:tab w:val="left" w:pos="4380"/>
        </w:tabs>
        <w:ind w:hanging="6"/>
        <w:rPr>
          <w:i/>
          <w:lang w:val="uk-UA"/>
        </w:rPr>
      </w:pPr>
      <w:r>
        <w:rPr>
          <w:i/>
        </w:rPr>
        <w:t xml:space="preserve">       </w:t>
      </w:r>
    </w:p>
    <w:p w:rsidR="007D5D9C" w:rsidRDefault="007D5D9C" w:rsidP="007D5D9C">
      <w:pPr>
        <w:tabs>
          <w:tab w:val="left" w:pos="4380"/>
        </w:tabs>
        <w:ind w:hanging="6"/>
        <w:rPr>
          <w:i/>
        </w:rPr>
      </w:pPr>
      <w:r>
        <w:rPr>
          <w:i/>
        </w:rPr>
        <w:t xml:space="preserve">                                </w:t>
      </w:r>
    </w:p>
    <w:p w:rsidR="007D5D9C" w:rsidRDefault="007D5D9C" w:rsidP="007D5D9C">
      <w:pPr>
        <w:tabs>
          <w:tab w:val="left" w:pos="4380"/>
        </w:tabs>
        <w:ind w:hanging="6"/>
        <w:rPr>
          <w:i/>
        </w:rPr>
      </w:pPr>
    </w:p>
    <w:p w:rsidR="007D5D9C" w:rsidRDefault="007D5D9C" w:rsidP="007D5D9C">
      <w:pPr>
        <w:tabs>
          <w:tab w:val="left" w:pos="4380"/>
        </w:tabs>
        <w:rPr>
          <w:i/>
          <w:lang w:val="uk-UA"/>
        </w:rPr>
      </w:pPr>
    </w:p>
    <w:p w:rsidR="007D5D9C" w:rsidRDefault="007D5D9C" w:rsidP="007D5D9C">
      <w:pPr>
        <w:tabs>
          <w:tab w:val="left" w:pos="4380"/>
        </w:tabs>
        <w:ind w:hanging="6"/>
        <w:rPr>
          <w:i/>
          <w:lang w:val="uk-UA"/>
        </w:rPr>
      </w:pPr>
      <w:r>
        <w:rPr>
          <w:i/>
          <w:lang w:val="uk-UA"/>
        </w:rPr>
        <w:t xml:space="preserve">                            </w:t>
      </w:r>
    </w:p>
    <w:p w:rsidR="007D5D9C" w:rsidRDefault="007D5D9C" w:rsidP="007D5D9C">
      <w:pPr>
        <w:tabs>
          <w:tab w:val="left" w:pos="4380"/>
        </w:tabs>
        <w:ind w:hanging="6"/>
        <w:jc w:val="center"/>
        <w:rPr>
          <w:rFonts w:ascii="Bookman Old Style" w:hAnsi="Bookman Old Style"/>
          <w:b/>
          <w:i/>
          <w:szCs w:val="36"/>
          <w:lang w:val="uk-UA"/>
        </w:rPr>
      </w:pPr>
      <w:proofErr w:type="spellStart"/>
      <w:r>
        <w:rPr>
          <w:rFonts w:ascii="Bookman Old Style" w:hAnsi="Bookman Old Style"/>
          <w:b/>
          <w:i/>
          <w:szCs w:val="36"/>
        </w:rPr>
        <w:t>Календарно-тематичне</w:t>
      </w:r>
      <w:proofErr w:type="spellEnd"/>
      <w:r>
        <w:rPr>
          <w:rFonts w:ascii="Bookman Old Style" w:hAnsi="Bookman Old Style"/>
          <w:b/>
          <w:i/>
          <w:szCs w:val="36"/>
        </w:rPr>
        <w:t xml:space="preserve"> </w:t>
      </w:r>
      <w:proofErr w:type="spellStart"/>
      <w:r>
        <w:rPr>
          <w:rFonts w:ascii="Bookman Old Style" w:hAnsi="Bookman Old Style"/>
          <w:b/>
          <w:i/>
          <w:szCs w:val="36"/>
        </w:rPr>
        <w:t>планування</w:t>
      </w:r>
      <w:proofErr w:type="spellEnd"/>
    </w:p>
    <w:p w:rsidR="007D5D9C" w:rsidRDefault="007D5D9C" w:rsidP="007D5D9C">
      <w:pPr>
        <w:tabs>
          <w:tab w:val="left" w:pos="4380"/>
        </w:tabs>
        <w:ind w:hanging="6"/>
        <w:jc w:val="center"/>
        <w:rPr>
          <w:rFonts w:ascii="Bookman Old Style" w:hAnsi="Bookman Old Style"/>
          <w:b/>
          <w:i/>
          <w:szCs w:val="36"/>
          <w:lang w:val="uk-UA"/>
        </w:rPr>
      </w:pPr>
      <w:proofErr w:type="spellStart"/>
      <w:r>
        <w:rPr>
          <w:rFonts w:ascii="Bookman Old Style" w:hAnsi="Bookman Old Style"/>
          <w:b/>
          <w:i/>
          <w:szCs w:val="36"/>
        </w:rPr>
        <w:t>з</w:t>
      </w:r>
      <w:proofErr w:type="spellEnd"/>
      <w:r>
        <w:rPr>
          <w:rFonts w:ascii="Bookman Old Style" w:hAnsi="Bookman Old Style"/>
          <w:b/>
          <w:i/>
          <w:szCs w:val="36"/>
        </w:rPr>
        <w:t xml:space="preserve"> </w:t>
      </w:r>
      <w:proofErr w:type="spellStart"/>
      <w:r>
        <w:rPr>
          <w:rFonts w:ascii="Bookman Old Style" w:hAnsi="Bookman Old Style"/>
          <w:b/>
          <w:i/>
          <w:szCs w:val="36"/>
        </w:rPr>
        <w:t>української</w:t>
      </w:r>
      <w:proofErr w:type="spellEnd"/>
      <w:r>
        <w:rPr>
          <w:rFonts w:ascii="Bookman Old Style" w:hAnsi="Bookman Old Style"/>
          <w:b/>
          <w:i/>
          <w:szCs w:val="36"/>
        </w:rPr>
        <w:t xml:space="preserve"> </w:t>
      </w:r>
      <w:proofErr w:type="spellStart"/>
      <w:r>
        <w:rPr>
          <w:rFonts w:ascii="Bookman Old Style" w:hAnsi="Bookman Old Style"/>
          <w:b/>
          <w:i/>
          <w:szCs w:val="36"/>
        </w:rPr>
        <w:t>мови</w:t>
      </w:r>
      <w:proofErr w:type="spellEnd"/>
      <w:r>
        <w:rPr>
          <w:rFonts w:ascii="Bookman Old Style" w:hAnsi="Bookman Old Style"/>
          <w:b/>
          <w:i/>
          <w:szCs w:val="36"/>
        </w:rPr>
        <w:t xml:space="preserve"> для </w:t>
      </w:r>
      <w:r>
        <w:rPr>
          <w:rFonts w:ascii="Bookman Old Style" w:hAnsi="Bookman Old Style"/>
          <w:b/>
          <w:i/>
          <w:szCs w:val="36"/>
          <w:lang w:val="uk-UA"/>
        </w:rPr>
        <w:t xml:space="preserve">11 </w:t>
      </w:r>
      <w:proofErr w:type="spellStart"/>
      <w:r>
        <w:rPr>
          <w:rFonts w:ascii="Bookman Old Style" w:hAnsi="Bookman Old Style"/>
          <w:b/>
          <w:i/>
          <w:szCs w:val="36"/>
        </w:rPr>
        <w:t>класу</w:t>
      </w:r>
      <w:proofErr w:type="spellEnd"/>
    </w:p>
    <w:p w:rsidR="007D5D9C" w:rsidRDefault="007D5D9C" w:rsidP="007D5D9C">
      <w:pPr>
        <w:tabs>
          <w:tab w:val="left" w:pos="4380"/>
        </w:tabs>
        <w:ind w:hanging="6"/>
        <w:jc w:val="center"/>
        <w:rPr>
          <w:rFonts w:ascii="Bookman Old Style" w:hAnsi="Bookman Old Style"/>
          <w:b/>
          <w:i/>
          <w:szCs w:val="32"/>
        </w:rPr>
      </w:pPr>
      <w:r>
        <w:rPr>
          <w:rFonts w:ascii="Bookman Old Style" w:hAnsi="Bookman Old Style"/>
          <w:b/>
          <w:i/>
          <w:szCs w:val="32"/>
        </w:rPr>
        <w:t xml:space="preserve">на 2016-2017 </w:t>
      </w:r>
      <w:proofErr w:type="spellStart"/>
      <w:r>
        <w:rPr>
          <w:rFonts w:ascii="Bookman Old Style" w:hAnsi="Bookman Old Style"/>
          <w:b/>
          <w:i/>
          <w:szCs w:val="32"/>
        </w:rPr>
        <w:t>навчальний</w:t>
      </w:r>
      <w:proofErr w:type="spellEnd"/>
      <w:r>
        <w:rPr>
          <w:rFonts w:ascii="Bookman Old Style" w:hAnsi="Bookman Old Style"/>
          <w:b/>
          <w:i/>
          <w:szCs w:val="32"/>
        </w:rPr>
        <w:t xml:space="preserve"> </w:t>
      </w:r>
      <w:proofErr w:type="spellStart"/>
      <w:proofErr w:type="gramStart"/>
      <w:r>
        <w:rPr>
          <w:rFonts w:ascii="Bookman Old Style" w:hAnsi="Bookman Old Style"/>
          <w:b/>
          <w:i/>
          <w:szCs w:val="32"/>
        </w:rPr>
        <w:t>р</w:t>
      </w:r>
      <w:proofErr w:type="gramEnd"/>
      <w:r>
        <w:rPr>
          <w:rFonts w:ascii="Bookman Old Style" w:hAnsi="Bookman Old Style"/>
          <w:b/>
          <w:i/>
          <w:szCs w:val="32"/>
        </w:rPr>
        <w:t>ік</w:t>
      </w:r>
      <w:proofErr w:type="spellEnd"/>
    </w:p>
    <w:p w:rsidR="007D5D9C" w:rsidRDefault="007D5D9C" w:rsidP="007D5D9C">
      <w:pPr>
        <w:tabs>
          <w:tab w:val="left" w:pos="2805"/>
        </w:tabs>
        <w:ind w:hanging="6"/>
        <w:rPr>
          <w:rFonts w:ascii="Bookman Old Style" w:hAnsi="Bookman Old Style"/>
          <w:b/>
          <w:i/>
          <w:szCs w:val="32"/>
        </w:rPr>
      </w:pPr>
      <w:r>
        <w:rPr>
          <w:rFonts w:ascii="Bookman Old Style" w:hAnsi="Bookman Old Style"/>
          <w:b/>
          <w:i/>
          <w:szCs w:val="32"/>
        </w:rPr>
        <w:tab/>
        <w:t xml:space="preserve">  </w:t>
      </w:r>
    </w:p>
    <w:p w:rsidR="007D5D9C" w:rsidRDefault="007D5D9C" w:rsidP="007D5D9C">
      <w:pPr>
        <w:tabs>
          <w:tab w:val="left" w:pos="2805"/>
        </w:tabs>
        <w:ind w:hanging="6"/>
        <w:rPr>
          <w:rFonts w:ascii="Bookman Old Style" w:hAnsi="Bookman Old Style"/>
          <w:b/>
          <w:i/>
          <w:szCs w:val="32"/>
        </w:rPr>
      </w:pPr>
    </w:p>
    <w:p w:rsidR="007D5D9C" w:rsidRPr="00386434" w:rsidRDefault="00386434" w:rsidP="007D5D9C">
      <w:pPr>
        <w:tabs>
          <w:tab w:val="left" w:pos="2805"/>
        </w:tabs>
        <w:ind w:hanging="6"/>
        <w:rPr>
          <w:rFonts w:ascii="Bookman Old Style" w:hAnsi="Bookman Old Style"/>
          <w:b/>
          <w:i/>
          <w:szCs w:val="32"/>
          <w:lang w:val="uk-UA"/>
        </w:rPr>
      </w:pPr>
      <w:r>
        <w:rPr>
          <w:rFonts w:ascii="Bookman Old Style" w:hAnsi="Bookman Old Style"/>
          <w:b/>
          <w:i/>
          <w:szCs w:val="32"/>
          <w:lang w:val="uk-UA"/>
        </w:rPr>
        <w:t xml:space="preserve">                                           Учитель</w:t>
      </w:r>
    </w:p>
    <w:p w:rsidR="007D5D9C" w:rsidRDefault="007D5D9C" w:rsidP="007D5D9C">
      <w:pPr>
        <w:ind w:hanging="6"/>
        <w:rPr>
          <w:rFonts w:ascii="Bookman Old Style" w:hAnsi="Bookman Old Style"/>
          <w:b/>
          <w:i/>
          <w:szCs w:val="32"/>
          <w:lang w:val="uk-UA"/>
        </w:rPr>
      </w:pPr>
    </w:p>
    <w:p w:rsidR="007D5D9C" w:rsidRDefault="007D5D9C" w:rsidP="007D5D9C">
      <w:pPr>
        <w:tabs>
          <w:tab w:val="left" w:pos="1410"/>
        </w:tabs>
        <w:ind w:hanging="6"/>
        <w:rPr>
          <w:rFonts w:ascii="Calibri" w:hAnsi="Calibri"/>
        </w:rPr>
      </w:pPr>
      <w:proofErr w:type="spellStart"/>
      <w:r>
        <w:t>Кількість</w:t>
      </w:r>
      <w:proofErr w:type="spellEnd"/>
      <w:r>
        <w:t xml:space="preserve"> годин </w:t>
      </w:r>
      <w:r>
        <w:rPr>
          <w:lang w:val="uk-UA"/>
        </w:rPr>
        <w:t xml:space="preserve"> </w:t>
      </w:r>
      <w:r>
        <w:t xml:space="preserve"> на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</w:t>
      </w:r>
      <w:r>
        <w:sym w:font="Symbol" w:char="00BE"/>
      </w:r>
      <w:r>
        <w:t xml:space="preserve">   </w:t>
      </w:r>
      <w:r>
        <w:rPr>
          <w:b/>
          <w:lang w:val="uk-UA"/>
        </w:rPr>
        <w:t>70</w:t>
      </w:r>
      <w:r>
        <w:rPr>
          <w:b/>
        </w:rPr>
        <w:t xml:space="preserve"> годин</w:t>
      </w:r>
      <w:r>
        <w:t>;</w:t>
      </w:r>
      <w:r>
        <w:rPr>
          <w:lang w:val="uk-UA"/>
        </w:rPr>
        <w:t xml:space="preserve"> </w:t>
      </w:r>
      <w:r>
        <w:t xml:space="preserve">на </w:t>
      </w:r>
      <w:proofErr w:type="spellStart"/>
      <w:r>
        <w:t>тиждень</w:t>
      </w:r>
      <w:proofErr w:type="spellEnd"/>
      <w:r>
        <w:t xml:space="preserve"> </w:t>
      </w:r>
      <w:r>
        <w:sym w:font="Symbol" w:char="00BE"/>
      </w:r>
      <w:r>
        <w:t xml:space="preserve">  </w:t>
      </w:r>
      <w:r>
        <w:rPr>
          <w:b/>
        </w:rPr>
        <w:t xml:space="preserve">2 </w:t>
      </w:r>
      <w:proofErr w:type="spellStart"/>
      <w:r>
        <w:rPr>
          <w:b/>
        </w:rPr>
        <w:t>години</w:t>
      </w:r>
      <w:proofErr w:type="spellEnd"/>
      <w:r>
        <w:rPr>
          <w:b/>
        </w:rPr>
        <w:t>.</w:t>
      </w:r>
    </w:p>
    <w:p w:rsidR="007D5D9C" w:rsidRDefault="007D5D9C" w:rsidP="007D5D9C">
      <w:pPr>
        <w:rPr>
          <w:lang w:val="uk-UA"/>
        </w:rPr>
      </w:pPr>
      <w:r>
        <w:rPr>
          <w:lang w:val="uk-UA"/>
        </w:rPr>
        <w:t xml:space="preserve">За програмами, затвердженими наказом Міністерства від 28.10.2010 № 1021 </w:t>
      </w:r>
      <w:r w:rsidR="00386434">
        <w:rPr>
          <w:b/>
          <w:lang w:val="uk-UA"/>
        </w:rPr>
        <w:t xml:space="preserve"> (зі</w:t>
      </w:r>
      <w:r>
        <w:rPr>
          <w:b/>
          <w:lang w:val="uk-UA"/>
        </w:rPr>
        <w:t xml:space="preserve"> змінами</w:t>
      </w:r>
      <w:r>
        <w:rPr>
          <w:lang w:val="uk-UA"/>
        </w:rPr>
        <w:t xml:space="preserve">, затвердженими наказом </w:t>
      </w:r>
      <w:r>
        <w:rPr>
          <w:b/>
          <w:lang w:val="uk-UA"/>
        </w:rPr>
        <w:t>Міністерства від 14.07.2016 № 826</w:t>
      </w:r>
      <w:r>
        <w:rPr>
          <w:lang w:val="uk-UA"/>
        </w:rPr>
        <w:t>)</w:t>
      </w:r>
    </w:p>
    <w:p w:rsidR="007D5D9C" w:rsidRDefault="007D5D9C" w:rsidP="007D5D9C">
      <w:pPr>
        <w:rPr>
          <w:rFonts w:ascii="Arial Black" w:hAnsi="Arial Black"/>
          <w:b/>
          <w:lang w:val="uk-UA"/>
        </w:rPr>
      </w:pPr>
    </w:p>
    <w:p w:rsidR="007D5D9C" w:rsidRDefault="007D5D9C" w:rsidP="007D5D9C">
      <w:pPr>
        <w:jc w:val="center"/>
        <w:rPr>
          <w:b/>
          <w:lang w:val="uk-UA"/>
        </w:rPr>
      </w:pPr>
      <w:r>
        <w:rPr>
          <w:b/>
          <w:lang w:val="uk-UA"/>
        </w:rPr>
        <w:t>Фронтальні види контрольних робіт</w:t>
      </w:r>
    </w:p>
    <w:p w:rsidR="007D5D9C" w:rsidRDefault="007D5D9C" w:rsidP="007D5D9C">
      <w:pPr>
        <w:rPr>
          <w:rFonts w:ascii="Arial Black" w:hAnsi="Arial Black"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1"/>
        <w:gridCol w:w="2448"/>
        <w:gridCol w:w="2052"/>
      </w:tblGrid>
      <w:tr w:rsidR="007D5D9C" w:rsidTr="007D5D9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Форми контролю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І семестр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ІІ семестр</w:t>
            </w:r>
          </w:p>
        </w:tc>
      </w:tr>
      <w:tr w:rsidR="007D5D9C" w:rsidTr="007D5D9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Перевірка мовної теми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D5D9C" w:rsidTr="007D5D9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Письмо: </w:t>
            </w:r>
          </w:p>
          <w:p w:rsidR="007D5D9C" w:rsidRDefault="007D5D9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переказ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5D9C" w:rsidTr="007D5D9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твір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7D5D9C" w:rsidTr="007D5D9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Правопис:</w:t>
            </w:r>
          </w:p>
          <w:p w:rsidR="007D5D9C" w:rsidRDefault="007D5D9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диктант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5D9C" w:rsidTr="007D5D9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Аудіювання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D5D9C" w:rsidTr="007D5D9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Читання мовчки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</w:tbl>
    <w:p w:rsidR="00AC1757" w:rsidRDefault="00AC1757" w:rsidP="007D5D9C">
      <w:pPr>
        <w:jc w:val="center"/>
        <w:rPr>
          <w:b/>
          <w:color w:val="000000"/>
          <w:sz w:val="36"/>
          <w:szCs w:val="36"/>
          <w:lang w:val="uk-UA"/>
        </w:rPr>
      </w:pPr>
    </w:p>
    <w:p w:rsidR="00AC1757" w:rsidRDefault="00AC1757" w:rsidP="007D5D9C">
      <w:pPr>
        <w:jc w:val="center"/>
        <w:rPr>
          <w:b/>
          <w:color w:val="000000"/>
          <w:sz w:val="36"/>
          <w:szCs w:val="36"/>
          <w:lang w:val="uk-UA"/>
        </w:rPr>
      </w:pPr>
    </w:p>
    <w:p w:rsidR="00AC1757" w:rsidRDefault="00AC1757" w:rsidP="007D5D9C">
      <w:pPr>
        <w:jc w:val="center"/>
        <w:rPr>
          <w:b/>
          <w:color w:val="000000"/>
          <w:sz w:val="36"/>
          <w:szCs w:val="36"/>
          <w:lang w:val="uk-UA"/>
        </w:rPr>
      </w:pPr>
    </w:p>
    <w:p w:rsidR="00AC1757" w:rsidRDefault="00AC1757" w:rsidP="007D5D9C">
      <w:pPr>
        <w:jc w:val="center"/>
        <w:rPr>
          <w:b/>
          <w:color w:val="000000"/>
          <w:sz w:val="36"/>
          <w:szCs w:val="36"/>
          <w:lang w:val="uk-UA"/>
        </w:rPr>
      </w:pPr>
    </w:p>
    <w:p w:rsidR="00AC1757" w:rsidRDefault="00AC1757" w:rsidP="007D5D9C">
      <w:pPr>
        <w:jc w:val="center"/>
        <w:rPr>
          <w:b/>
          <w:color w:val="000000"/>
          <w:sz w:val="36"/>
          <w:szCs w:val="36"/>
          <w:lang w:val="uk-UA"/>
        </w:rPr>
      </w:pPr>
    </w:p>
    <w:p w:rsidR="00AC1757" w:rsidRDefault="00AC1757" w:rsidP="007D5D9C">
      <w:pPr>
        <w:jc w:val="center"/>
        <w:rPr>
          <w:b/>
          <w:color w:val="000000"/>
          <w:sz w:val="36"/>
          <w:szCs w:val="36"/>
          <w:lang w:val="uk-UA"/>
        </w:rPr>
      </w:pPr>
    </w:p>
    <w:p w:rsidR="00AC1757" w:rsidRDefault="00AC1757" w:rsidP="007D5D9C">
      <w:pPr>
        <w:jc w:val="center"/>
        <w:rPr>
          <w:b/>
          <w:color w:val="000000"/>
          <w:sz w:val="36"/>
          <w:szCs w:val="36"/>
          <w:lang w:val="uk-UA"/>
        </w:rPr>
      </w:pPr>
    </w:p>
    <w:p w:rsidR="00AC1757" w:rsidRDefault="00AC1757" w:rsidP="007D5D9C">
      <w:pPr>
        <w:jc w:val="center"/>
        <w:rPr>
          <w:b/>
          <w:color w:val="000000"/>
          <w:sz w:val="36"/>
          <w:szCs w:val="36"/>
          <w:lang w:val="uk-UA"/>
        </w:rPr>
      </w:pPr>
    </w:p>
    <w:p w:rsidR="00AC1757" w:rsidRDefault="00AC1757" w:rsidP="007D5D9C">
      <w:pPr>
        <w:jc w:val="center"/>
        <w:rPr>
          <w:b/>
          <w:color w:val="000000"/>
          <w:sz w:val="36"/>
          <w:szCs w:val="36"/>
          <w:lang w:val="uk-UA"/>
        </w:rPr>
      </w:pPr>
    </w:p>
    <w:p w:rsidR="00AC1757" w:rsidRDefault="00AC1757" w:rsidP="007D5D9C">
      <w:pPr>
        <w:jc w:val="center"/>
        <w:rPr>
          <w:b/>
          <w:color w:val="000000"/>
          <w:sz w:val="36"/>
          <w:szCs w:val="36"/>
          <w:lang w:val="uk-UA"/>
        </w:rPr>
      </w:pPr>
    </w:p>
    <w:p w:rsidR="00386434" w:rsidRDefault="00386434" w:rsidP="007D5D9C">
      <w:pPr>
        <w:jc w:val="center"/>
        <w:rPr>
          <w:b/>
          <w:color w:val="000000"/>
          <w:sz w:val="36"/>
          <w:szCs w:val="36"/>
          <w:lang w:val="uk-UA"/>
        </w:rPr>
      </w:pPr>
    </w:p>
    <w:p w:rsidR="007D5D9C" w:rsidRDefault="007D5D9C" w:rsidP="007D5D9C">
      <w:pPr>
        <w:jc w:val="center"/>
        <w:rPr>
          <w:b/>
          <w:color w:val="000000"/>
          <w:sz w:val="36"/>
          <w:szCs w:val="36"/>
          <w:lang w:val="uk-UA"/>
        </w:rPr>
      </w:pPr>
      <w:r>
        <w:rPr>
          <w:b/>
          <w:color w:val="000000"/>
          <w:sz w:val="36"/>
          <w:szCs w:val="36"/>
          <w:lang w:val="uk-UA"/>
        </w:rPr>
        <w:lastRenderedPageBreak/>
        <w:t>Академічний рівень</w:t>
      </w:r>
    </w:p>
    <w:p w:rsidR="007D5D9C" w:rsidRDefault="007D5D9C" w:rsidP="007D5D9C">
      <w:pPr>
        <w:pStyle w:val="razdel"/>
        <w:spacing w:line="36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</w:t>
      </w:r>
      <w:r>
        <w:rPr>
          <w:rFonts w:ascii="Times New Roman" w:hAnsi="Times New Roman" w:cs="Times New Roman"/>
          <w:b w:val="0"/>
          <w:sz w:val="32"/>
          <w:szCs w:val="32"/>
          <w:lang w:val="uk-UA"/>
        </w:rPr>
        <w:t xml:space="preserve">70 </w:t>
      </w:r>
      <w:proofErr w:type="spellStart"/>
      <w:r>
        <w:rPr>
          <w:rFonts w:ascii="Times New Roman" w:hAnsi="Times New Roman" w:cs="Times New Roman"/>
          <w:b w:val="0"/>
          <w:sz w:val="32"/>
          <w:szCs w:val="32"/>
          <w:lang w:val="uk-UA"/>
        </w:rPr>
        <w:t>год</w:t>
      </w:r>
      <w:proofErr w:type="spellEnd"/>
      <w:r>
        <w:rPr>
          <w:rFonts w:ascii="Times New Roman" w:hAnsi="Times New Roman" w:cs="Times New Roman"/>
          <w:b w:val="0"/>
          <w:sz w:val="32"/>
          <w:szCs w:val="32"/>
          <w:lang w:val="uk-UA"/>
        </w:rPr>
        <w:t xml:space="preserve">, 2 </w:t>
      </w:r>
      <w:proofErr w:type="spellStart"/>
      <w:r>
        <w:rPr>
          <w:rFonts w:ascii="Times New Roman" w:hAnsi="Times New Roman" w:cs="Times New Roman"/>
          <w:b w:val="0"/>
          <w:sz w:val="32"/>
          <w:szCs w:val="32"/>
          <w:lang w:val="uk-UA"/>
        </w:rPr>
        <w:t>год</w:t>
      </w:r>
      <w:proofErr w:type="spellEnd"/>
      <w:r>
        <w:rPr>
          <w:rFonts w:ascii="Times New Roman" w:hAnsi="Times New Roman" w:cs="Times New Roman"/>
          <w:b w:val="0"/>
          <w:sz w:val="32"/>
          <w:szCs w:val="32"/>
          <w:lang w:val="uk-UA"/>
        </w:rPr>
        <w:t xml:space="preserve"> на тиждень</w:t>
      </w:r>
      <w:r>
        <w:rPr>
          <w:rFonts w:ascii="Times New Roman" w:hAnsi="Times New Roman" w:cs="Times New Roman"/>
          <w:lang w:val="uk-UA"/>
        </w:rPr>
        <w:t>)</w:t>
      </w:r>
    </w:p>
    <w:p w:rsidR="007D5D9C" w:rsidRDefault="007D5D9C" w:rsidP="007D5D9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Мовна  змістова лінія – 47 </w:t>
      </w:r>
      <w:proofErr w:type="spellStart"/>
      <w:r>
        <w:rPr>
          <w:b/>
          <w:sz w:val="32"/>
          <w:szCs w:val="32"/>
          <w:lang w:val="uk-UA"/>
        </w:rPr>
        <w:t>год</w:t>
      </w:r>
      <w:proofErr w:type="spellEnd"/>
      <w:r>
        <w:rPr>
          <w:b/>
          <w:sz w:val="32"/>
          <w:szCs w:val="32"/>
          <w:lang w:val="uk-UA"/>
        </w:rPr>
        <w:t xml:space="preserve"> , мовленнєва  змістова лінія – 18 </w:t>
      </w:r>
      <w:proofErr w:type="spellStart"/>
      <w:r>
        <w:rPr>
          <w:b/>
          <w:sz w:val="32"/>
          <w:szCs w:val="32"/>
          <w:lang w:val="uk-UA"/>
        </w:rPr>
        <w:t>год</w:t>
      </w:r>
      <w:proofErr w:type="spellEnd"/>
    </w:p>
    <w:p w:rsidR="007D5D9C" w:rsidRDefault="007D5D9C" w:rsidP="007D5D9C">
      <w:pPr>
        <w:pStyle w:val="razdel"/>
        <w:spacing w:line="360" w:lineRule="auto"/>
        <w:jc w:val="center"/>
        <w:rPr>
          <w:rFonts w:ascii="Times New Roman" w:hAnsi="Times New Roman" w:cs="Times New Roman"/>
          <w:b w:val="0"/>
          <w:sz w:val="32"/>
          <w:szCs w:val="32"/>
          <w:lang w:val="uk-UA"/>
        </w:rPr>
      </w:pPr>
      <w:r>
        <w:rPr>
          <w:rFonts w:ascii="Times New Roman" w:hAnsi="Times New Roman" w:cs="Times New Roman"/>
          <w:b w:val="0"/>
          <w:sz w:val="32"/>
          <w:szCs w:val="32"/>
          <w:lang w:val="uk-UA"/>
        </w:rPr>
        <w:t xml:space="preserve">(5 </w:t>
      </w:r>
      <w:proofErr w:type="spellStart"/>
      <w:r>
        <w:rPr>
          <w:rFonts w:ascii="Times New Roman" w:hAnsi="Times New Roman" w:cs="Times New Roman"/>
          <w:b w:val="0"/>
          <w:sz w:val="32"/>
          <w:szCs w:val="32"/>
          <w:lang w:val="uk-UA"/>
        </w:rPr>
        <w:t>год</w:t>
      </w:r>
      <w:proofErr w:type="spellEnd"/>
      <w:r>
        <w:rPr>
          <w:rFonts w:ascii="Times New Roman" w:hAnsi="Times New Roman" w:cs="Times New Roman"/>
          <w:b w:val="0"/>
          <w:sz w:val="32"/>
          <w:szCs w:val="32"/>
          <w:lang w:val="uk-UA"/>
        </w:rPr>
        <w:t xml:space="preserve"> – резерв годин для використання на розсуд учителя)</w:t>
      </w:r>
    </w:p>
    <w:p w:rsidR="007D5D9C" w:rsidRDefault="007D5D9C" w:rsidP="007D5D9C">
      <w:pPr>
        <w:rPr>
          <w:rFonts w:ascii="Arial Black" w:hAnsi="Arial Black"/>
          <w:sz w:val="32"/>
          <w:szCs w:val="32"/>
          <w:lang w:val="uk-UA"/>
        </w:rPr>
      </w:pPr>
    </w:p>
    <w:p w:rsidR="007D5D9C" w:rsidRDefault="007D5D9C" w:rsidP="007D5D9C">
      <w:pPr>
        <w:jc w:val="center"/>
        <w:rPr>
          <w:rFonts w:ascii="Arial Black" w:hAnsi="Arial Black"/>
          <w:sz w:val="32"/>
          <w:szCs w:val="32"/>
          <w:lang w:val="uk-UA"/>
        </w:rPr>
      </w:pPr>
      <w:r>
        <w:rPr>
          <w:rFonts w:ascii="Arial Black" w:hAnsi="Arial Black"/>
          <w:sz w:val="32"/>
          <w:szCs w:val="32"/>
          <w:lang w:val="uk-UA"/>
        </w:rPr>
        <w:t>І семестр</w:t>
      </w:r>
    </w:p>
    <w:p w:rsidR="007D5D9C" w:rsidRDefault="007D5D9C" w:rsidP="007D5D9C">
      <w:pPr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6474"/>
        <w:gridCol w:w="1337"/>
        <w:gridCol w:w="914"/>
      </w:tblGrid>
      <w:tr w:rsidR="007D5D9C" w:rsidTr="007D5D9C">
        <w:trPr>
          <w:trHeight w:val="193"/>
        </w:trPr>
        <w:tc>
          <w:tcPr>
            <w:tcW w:w="4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уроку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</w:t>
            </w:r>
          </w:p>
          <w:p w:rsidR="007D5D9C" w:rsidRDefault="007D5D9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годин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Дата</w:t>
            </w:r>
          </w:p>
        </w:tc>
      </w:tr>
      <w:tr w:rsidR="007D5D9C" w:rsidTr="007D5D9C">
        <w:trPr>
          <w:trHeight w:val="168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ind w:left="34" w:right="34"/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Повторення вивченого в 10 класі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color w:val="FF6600"/>
                <w:lang w:val="uk-UA"/>
              </w:rPr>
            </w:pPr>
          </w:p>
        </w:tc>
      </w:tr>
      <w:tr w:rsidR="007D5D9C" w:rsidTr="007D5D9C">
        <w:trPr>
          <w:trHeight w:val="11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ind w:left="34" w:righ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Вступ. Мовна стійкість як ключова риса </w:t>
            </w:r>
            <w:proofErr w:type="spellStart"/>
            <w:r>
              <w:rPr>
                <w:lang w:val="uk-UA"/>
              </w:rPr>
              <w:t>національномовної</w:t>
            </w:r>
            <w:proofErr w:type="spellEnd"/>
            <w:r>
              <w:rPr>
                <w:lang w:val="uk-UA"/>
              </w:rPr>
              <w:t xml:space="preserve"> особистості. Повторення вивченого в 10 класі.</w:t>
            </w:r>
          </w:p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Стилістика як розділ науки про мову. Фонетичні, лексичні, фразеологічні, словотворчі засоби стилістики.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color w:val="FF6600"/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РМ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Види запису почутого: докладний запис, конспект. </w:t>
            </w:r>
          </w:p>
          <w:p w:rsidR="007D5D9C" w:rsidRDefault="007D5D9C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Читання мовчки текстів монологічного характеру різних стилів, типів і жанрів мовлення.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color w:val="FF6600"/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lang w:val="uk-UA" w:eastAsia="ja-JP"/>
              </w:rPr>
            </w:pPr>
            <w:r>
              <w:rPr>
                <w:lang w:val="uk-UA"/>
              </w:rPr>
              <w:t>Норма літературної мови як основне поняття правильності мовлення, її варіативність.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color w:val="FF6600"/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7D5D9C" w:rsidRDefault="007D5D9C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Стилістика мови. Культура мовлення.</w:t>
            </w:r>
          </w:p>
          <w:p w:rsidR="007D5D9C" w:rsidRDefault="007D5D9C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Морфологічні засоби стилістики (9 год.).</w:t>
            </w:r>
          </w:p>
          <w:p w:rsidR="007D5D9C" w:rsidRDefault="007D5D9C">
            <w:pPr>
              <w:jc w:val="center"/>
              <w:rPr>
                <w:color w:val="FF6600"/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Стилістичне забарвлення граматичних понять і граматичних форм. Поняття роду, числа.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color w:val="FF6600"/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pStyle w:val="a5"/>
              <w:ind w:left="0"/>
              <w:jc w:val="both"/>
              <w:rPr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 Усний докладний переказ тексту публіцистичного стилю з творчим завданням (висловленням власного ставлення до подій, героїв, їхніх вчинків та ін.).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color w:val="FF6600"/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Власні і загальні назви. Велика буква і лапки у власних назвах.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Ступені порівняння. Стягнені і нестягнені форми.</w:t>
            </w:r>
          </w:p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Написання складних прикметників.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</w:tc>
      </w:tr>
      <w:tr w:rsidR="007D5D9C" w:rsidTr="007D5D9C">
        <w:trPr>
          <w:trHeight w:val="202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РМ Види запису прочитаного: тези, докладний і короткий плани.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Займенники й контекст. Правопис займенників. Синоніміка займенникових форм: неозначених, </w:t>
            </w:r>
            <w:r>
              <w:rPr>
                <w:lang w:val="uk-UA"/>
              </w:rPr>
              <w:lastRenderedPageBreak/>
              <w:t>заперечних, означальних; вказівних займенників і прикметників; пропуск особових займенників; зайве вживання займенників. Культура мовлення.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rPr>
                <w:lang w:val="uk-UA"/>
              </w:rPr>
            </w:pPr>
            <w:r>
              <w:rPr>
                <w:lang w:val="uk-UA"/>
              </w:rPr>
              <w:t>РМ</w:t>
            </w:r>
            <w:r>
              <w:rPr>
                <w:b/>
                <w:i/>
                <w:lang w:val="uk-UA"/>
              </w:rPr>
              <w:t xml:space="preserve"> </w:t>
            </w:r>
            <w:r>
              <w:rPr>
                <w:lang w:val="uk-UA"/>
              </w:rPr>
              <w:t>Ділові папери. Офіційний лист.</w:t>
            </w:r>
          </w:p>
          <w:p w:rsidR="007D5D9C" w:rsidRDefault="007D5D9C">
            <w:pPr>
              <w:rPr>
                <w:lang w:val="uk-UA"/>
              </w:rPr>
            </w:pPr>
            <w:r>
              <w:rPr>
                <w:lang w:val="uk-UA"/>
              </w:rPr>
              <w:t>Лист електронною поштою і по мобільному телефону (</w:t>
            </w:r>
            <w:proofErr w:type="spellStart"/>
            <w:r>
              <w:rPr>
                <w:lang w:val="uk-UA"/>
              </w:rPr>
              <w:t>sms</w:t>
            </w:r>
            <w:proofErr w:type="spellEnd"/>
            <w:r>
              <w:rPr>
                <w:lang w:val="uk-UA"/>
              </w:rPr>
              <w:t>). Основні вимоги до культури спілкування в Інтернеті.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Контрольний твір – роздум на морально – етичну тему в публіцистичному стилі.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rPr>
                <w:lang w:val="uk-UA"/>
              </w:rPr>
            </w:pPr>
            <w:r>
              <w:rPr>
                <w:lang w:val="uk-UA"/>
              </w:rPr>
              <w:t xml:space="preserve"> Стилістичні аспекти дієслівних категорій. Синоніміка дієприкметників: дієприкметникових зворотів і підрядних означальних речень.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Синоніміка дієприслівників: дієприслівниковий зворот і підрядні речення обставинні.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Пунктограма при відокремлених другорядних членах речення.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15,16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РМ Стислий переказ тексту художнього стилю з творчим завданням (висловленням власного ставлення до подій, героїв, їхніх вчинків та ін.)</w:t>
            </w:r>
            <w:r>
              <w:rPr>
                <w:b/>
                <w:lang w:val="uk-UA"/>
              </w:rPr>
              <w:t>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Написання –н- у прикметниках, дієприкметниках, займенниках, прислівниках; </w:t>
            </w:r>
            <w:proofErr w:type="spellStart"/>
            <w:r>
              <w:rPr>
                <w:lang w:val="uk-UA"/>
              </w:rPr>
              <w:t>-нн-</w:t>
            </w:r>
            <w:proofErr w:type="spellEnd"/>
            <w:r>
              <w:rPr>
                <w:lang w:val="uk-UA"/>
              </w:rPr>
              <w:t xml:space="preserve"> у прикметниках, прислівниках.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і ні з різними частинами мови.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КР</w:t>
            </w:r>
            <w:proofErr w:type="spellEnd"/>
            <w:r>
              <w:rPr>
                <w:b/>
                <w:lang w:val="uk-UA"/>
              </w:rPr>
              <w:t xml:space="preserve"> № 1 «Повторення вивченого в 10 класі. Стилістика </w:t>
            </w:r>
            <w:proofErr w:type="spellStart"/>
            <w:r>
              <w:rPr>
                <w:b/>
                <w:lang w:val="uk-UA"/>
              </w:rPr>
              <w:t>мови».Тести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РМ </w:t>
            </w:r>
            <w:proofErr w:type="spellStart"/>
            <w:r>
              <w:rPr>
                <w:lang w:val="uk-UA"/>
              </w:rPr>
              <w:t>Аудіювання</w:t>
            </w:r>
            <w:proofErr w:type="spellEnd"/>
            <w:r>
              <w:rPr>
                <w:lang w:val="uk-UA"/>
              </w:rPr>
              <w:t xml:space="preserve"> текстів діалогічного характеру різних стилів, типів і жанрів мовлення.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</w:tc>
      </w:tr>
      <w:tr w:rsidR="007D5D9C" w:rsidTr="007D5D9C">
        <w:trPr>
          <w:trHeight w:val="4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b/>
                <w:lang w:val="uk-UA"/>
              </w:rPr>
            </w:pPr>
          </w:p>
          <w:p w:rsidR="007D5D9C" w:rsidRDefault="007D5D9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Стилістика простих речень (7 год.).</w:t>
            </w:r>
          </w:p>
          <w:p w:rsidR="007D5D9C" w:rsidRDefault="007D5D9C">
            <w:pPr>
              <w:jc w:val="center"/>
              <w:rPr>
                <w:b/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Словосполучення і речення. Просте речення. Види простих речень і їх відтінки значень.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Просте ускладнене речення.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Односкладні речення.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Синоніміка неозначено-особових, узагальнено-особових і безособових речень. Синоніміка означено-особових і безособових речень.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24, 25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Контрольний докладний переказ тексту публіцистичного стилю з творчим завданням (висловленням власного ставлення до подій, героїв, їхніх вчинків та ін.).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Синоніміка мовних засобів вираження присудка, другорядних членів. </w:t>
            </w:r>
          </w:p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Інверсія замість прямого порядку слів.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Синоніміка відокремлених і невідокремлених другорядних членів.</w:t>
            </w:r>
          </w:p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Пунктограми у простому реченні. Аналіз помилок, допущених у контрольному переказі.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Вираження різноманітних смислових значень за допомогою звертань, вставних слів і вставних конструкцій, їх емоційно-експресивний характер.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РМ Контрольне читання мовчки текстів діалогічного й монологічного характеру різних стилів, типів і жанрів мовлення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Контрольний диктант.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КР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№ 2. «Стилістика простих речень». Тести.</w:t>
            </w:r>
          </w:p>
          <w:p w:rsidR="007D5D9C" w:rsidRDefault="007D5D9C">
            <w:pPr>
              <w:jc w:val="both"/>
              <w:rPr>
                <w:b/>
                <w:lang w:val="uk-UA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</w:tc>
      </w:tr>
      <w:tr w:rsidR="007D5D9C" w:rsidTr="007D5D9C">
        <w:trPr>
          <w:trHeight w:val="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b/>
                <w:lang w:val="uk-UA"/>
              </w:rPr>
            </w:pPr>
          </w:p>
          <w:p w:rsidR="007D5D9C" w:rsidRDefault="007D5D9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Стилістика складних речень (8 год.).</w:t>
            </w:r>
          </w:p>
          <w:p w:rsidR="007D5D9C" w:rsidRDefault="007D5D9C">
            <w:pPr>
              <w:rPr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Складне речення. Типи складних речень за способом зв’язку їх частин: сполучникові і безсполучникові. Смислові відношення між частинами складних речень. </w:t>
            </w:r>
          </w:p>
          <w:p w:rsidR="007D5D9C" w:rsidRDefault="007D5D9C">
            <w:pPr>
              <w:jc w:val="both"/>
              <w:rPr>
                <w:lang w:val="uk-UA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rPr>
                <w:lang w:val="uk-UA"/>
              </w:rPr>
            </w:pPr>
            <w:r>
              <w:rPr>
                <w:lang w:val="uk-UA"/>
              </w:rPr>
              <w:t>Сурядний і підрядний зв’язок між частинами складного речення. Основні види складнопідрядних речень.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Синоніміка складносурядних і складнопідрядних речень.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D9C" w:rsidRDefault="007D5D9C">
            <w:pPr>
              <w:rPr>
                <w:rFonts w:ascii="Arial Black" w:hAnsi="Arial Black"/>
                <w:lang w:val="uk-UA"/>
              </w:rPr>
            </w:pPr>
          </w:p>
          <w:p w:rsidR="007D5D9C" w:rsidRDefault="007D5D9C">
            <w:pPr>
              <w:jc w:val="center"/>
              <w:rPr>
                <w:rFonts w:ascii="Arial Black" w:hAnsi="Arial Black"/>
                <w:lang w:val="uk-UA"/>
              </w:rPr>
            </w:pPr>
            <w:r>
              <w:rPr>
                <w:rFonts w:ascii="Arial Black" w:hAnsi="Arial Black"/>
                <w:lang w:val="uk-UA"/>
              </w:rPr>
              <w:t>ІІ семестр</w:t>
            </w:r>
          </w:p>
          <w:p w:rsidR="007D5D9C" w:rsidRDefault="007D5D9C">
            <w:pPr>
              <w:jc w:val="center"/>
              <w:rPr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4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Тема уроку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годин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Безсполучникове складне речення, розділові знаки в ньому. Синоніміка складних безсполучникових і складносурядних речень.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Синоніміка складних безсполучникових і складнопідрядних речень.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Синоніміка складнопідрядних і простих речень з дієприкметниковим і дієприслівниковим зворотами.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Синоніміка сполучників і сполучних слів, що з’єднують складні сполучникові речення.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pStyle w:val="a5"/>
              <w:ind w:left="0"/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РМ Усний докладний переказ тексту публіцистичного стилю з творчим завданням </w:t>
            </w:r>
            <w:r>
              <w:rPr>
                <w:sz w:val="28"/>
                <w:szCs w:val="28"/>
                <w:lang w:val="uk-UA"/>
              </w:rPr>
              <w:lastRenderedPageBreak/>
              <w:t>(висловленням власного ставлення до подій, героїв, їхніх вчинків та ін.).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40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Пунктограми в складному реченні.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b/>
                <w:lang w:val="uk-UA"/>
              </w:rPr>
            </w:pPr>
          </w:p>
          <w:p w:rsidR="007D5D9C" w:rsidRDefault="007D5D9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Стилістика речень з різними способами вираження чужого мовлення (3 год.).</w:t>
            </w:r>
          </w:p>
          <w:p w:rsidR="007D5D9C" w:rsidRDefault="007D5D9C">
            <w:pPr>
              <w:jc w:val="center"/>
              <w:rPr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Пряма і непряма мова, її призначення й граматично-смислові особливості. </w:t>
            </w:r>
          </w:p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Пунктограми при прямій мові та діалозі.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b/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РМ Стилістичні особливості авторських слів при прямій мові. Синоніміка речень із прямою мовою, реплік у діалозі й непрямій мові.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b/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43,44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РМ Стаття  до журналу або шкільного </w:t>
            </w:r>
            <w:proofErr w:type="spellStart"/>
            <w:r>
              <w:rPr>
                <w:lang w:val="uk-UA"/>
              </w:rPr>
              <w:t>веб</w:t>
            </w:r>
            <w:proofErr w:type="spellEnd"/>
            <w:r>
              <w:rPr>
                <w:lang w:val="uk-UA"/>
              </w:rPr>
              <w:t xml:space="preserve"> – сайту в публіцистичному стилі мовлення.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b/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rPr>
                <w:lang w:val="uk-UA"/>
              </w:rPr>
            </w:pPr>
            <w:r>
              <w:rPr>
                <w:lang w:val="uk-UA"/>
              </w:rPr>
              <w:t>РМ Телефонна розмова як один із видів усного ділового мовлення. Основні вимоги до культури спілкування по телефону.</w:t>
            </w:r>
          </w:p>
          <w:p w:rsidR="007D5D9C" w:rsidRDefault="007D5D9C">
            <w:pPr>
              <w:rPr>
                <w:lang w:val="uk-UA"/>
              </w:rPr>
            </w:pPr>
            <w:r>
              <w:rPr>
                <w:lang w:val="uk-UA"/>
              </w:rPr>
              <w:t>Діалог, складений відповідно до запропонованої ситуації, діалог-обмін думками, враженнями (офіційна і неофіційна розмова); обговорення самостійно обраної теми.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b/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КР</w:t>
            </w:r>
            <w:proofErr w:type="spellEnd"/>
            <w:r>
              <w:rPr>
                <w:b/>
                <w:lang w:val="uk-UA"/>
              </w:rPr>
              <w:t xml:space="preserve"> № 3. «(Стилістика складних речень. Стилістика речень з різними способами вираження чужого мовлення». Тести.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b/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 Правила мовленнєвої поведінки в спілкуванні: етичні мовленнєві формули (під час вітання, звернення, залучення слухачів до полеміки,  відповіді на запитання; вдячність, вибачення, обіцянка,  відмова, заперечення тощо).</w:t>
            </w:r>
          </w:p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Діалог, складений відповідно до запропонованої ситуації, діалог-обмін думками, враженнями (офіційна і неофіційна розмова); обговорення самостійно обраної теми.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b/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rPr>
                <w:lang w:val="uk-UA"/>
              </w:rPr>
            </w:pPr>
            <w:r>
              <w:rPr>
                <w:lang w:val="uk-UA"/>
              </w:rPr>
              <w:t>РМ</w:t>
            </w:r>
            <w:r>
              <w:rPr>
                <w:b/>
                <w:lang w:val="uk-UA"/>
              </w:rPr>
              <w:t xml:space="preserve">  </w:t>
            </w:r>
            <w:r>
              <w:rPr>
                <w:lang w:val="uk-UA"/>
              </w:rPr>
              <w:t>Доповідь на тему, пов'язану з предметами, що вивчаються, (із залученням наукової,  науково-популярної літератури), прийоми встановлення й збереження контакту з аудиторією.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b/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b/>
                <w:lang w:val="uk-UA"/>
              </w:rPr>
            </w:pPr>
          </w:p>
          <w:p w:rsidR="007D5D9C" w:rsidRDefault="007D5D9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Культура мовлення і стилістика (3 год.).</w:t>
            </w:r>
          </w:p>
          <w:p w:rsidR="007D5D9C" w:rsidRDefault="007D5D9C">
            <w:pPr>
              <w:jc w:val="center"/>
              <w:rPr>
                <w:b/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Мовлення як предмет вивчення стилістики і культури мовлення. Мовлення розмовне і книжне, їх співвідношення й особливості. Поняття стилю </w:t>
            </w:r>
            <w:r>
              <w:rPr>
                <w:lang w:val="uk-UA"/>
              </w:rPr>
              <w:lastRenderedPageBreak/>
              <w:t xml:space="preserve">мовлення: позамовні ознаки (сфера спілкування, умови і мета спілкування) й мовні.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b/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Стилі мовлення: розмовний, науковий, офіційно-діловий, художній і публіцистичний, їх </w:t>
            </w:r>
            <w:proofErr w:type="spellStart"/>
            <w:r>
              <w:rPr>
                <w:lang w:val="uk-UA"/>
              </w:rPr>
              <w:t>підстилі</w:t>
            </w:r>
            <w:proofErr w:type="spellEnd"/>
            <w:r>
              <w:rPr>
                <w:lang w:val="uk-UA"/>
              </w:rPr>
              <w:t>. Зміст і структура текстів кожного зі стилів, їх характерні мовні засоби, основні жанри.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b/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РМ Мовлення правильне й комунікативно доцільне. Вимоги до гарного мовлення (змістовність, логічність, багатство і різноманітність, точність, виразність, доречність), їх основні ознаки (практично).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b/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52,53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РМ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Виступ під час дискусії (підготовлений і непідготовлений) на суспільну або морально-етичну теми, його композиція (вступ,  основна частина, завершення), основні способи  виступу (читання тексту, відтворення його по пам’яті з читанням окремих фрагментів, вільна імпровізація, інтерпретація, відповіді на запитання, ведення полеміки).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b/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b/>
                <w:lang w:val="uk-UA" w:eastAsia="ja-JP"/>
              </w:rPr>
            </w:pPr>
            <w:r>
              <w:rPr>
                <w:b/>
                <w:lang w:val="uk-UA" w:eastAsia="ja-JP"/>
              </w:rPr>
              <w:t xml:space="preserve">Узагальнення й систематизація  найважливіших відомостей з української мови </w:t>
            </w:r>
          </w:p>
          <w:p w:rsidR="007D5D9C" w:rsidRDefault="007D5D9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 w:eastAsia="ja-JP"/>
              </w:rPr>
              <w:t>(8 год.).</w:t>
            </w: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Лексикологія і фразеологія.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b/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55,56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Контрольний  докладний переказ тексту художнього стилю з творчим завданням (висловленням власного ставлення до подій, героїв, їхніх вчинків та ін.).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b/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Морфологічна будова слова.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b/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Написання слів з найуживанішими орфограмами.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b/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Частини мови.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b/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Словосполучення і речення. Просте речення.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b/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Просте ускладнене речення.. Односкладні речення.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b/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Текст, його будова.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b/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КР</w:t>
            </w:r>
            <w:proofErr w:type="spellEnd"/>
            <w:r>
              <w:rPr>
                <w:b/>
                <w:lang w:val="uk-UA"/>
              </w:rPr>
              <w:t xml:space="preserve"> № 4.  «Стилістика мовлення. Узагальнення й систематизація  найважливіших відомостей з української мови». Тести.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b/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rPr>
                <w:lang w:val="uk-UA"/>
              </w:rPr>
            </w:pPr>
            <w:r>
              <w:rPr>
                <w:b/>
                <w:lang w:val="uk-UA"/>
              </w:rPr>
              <w:t>Контрольний диктант</w:t>
            </w:r>
            <w:r>
              <w:rPr>
                <w:lang w:val="uk-UA"/>
              </w:rPr>
              <w:t>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b/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РМ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Ділові папери</w:t>
            </w:r>
            <w:r>
              <w:rPr>
                <w:b/>
                <w:lang w:val="uk-UA"/>
              </w:rPr>
              <w:t>.</w:t>
            </w:r>
            <w:r>
              <w:rPr>
                <w:lang w:val="uk-UA"/>
              </w:rPr>
              <w:t xml:space="preserve"> Доручення. Розписка. Резюме.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b/>
                <w:lang w:val="uk-UA"/>
              </w:rPr>
            </w:pPr>
          </w:p>
        </w:tc>
      </w:tr>
      <w:tr w:rsidR="007D5D9C" w:rsidTr="007D5D9C">
        <w:trPr>
          <w:trHeight w:val="27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66-70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Узагальнення й систематизація вивченого. Підготовка до ЗНО.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D9C" w:rsidRDefault="007D5D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9C" w:rsidRDefault="007D5D9C">
            <w:pPr>
              <w:jc w:val="center"/>
              <w:rPr>
                <w:lang w:val="uk-UA"/>
              </w:rPr>
            </w:pPr>
          </w:p>
        </w:tc>
      </w:tr>
    </w:tbl>
    <w:p w:rsidR="007D5D9C" w:rsidRDefault="007D5D9C" w:rsidP="007D5D9C">
      <w:pPr>
        <w:rPr>
          <w:rFonts w:ascii="Arial Black" w:hAnsi="Arial Black"/>
          <w:b/>
          <w:lang w:val="uk-UA"/>
        </w:rPr>
      </w:pPr>
    </w:p>
    <w:p w:rsidR="007D5D9C" w:rsidRPr="00AC1757" w:rsidRDefault="00AC1757" w:rsidP="007D5D9C">
      <w:pPr>
        <w:rPr>
          <w:lang w:val="uk-UA"/>
        </w:rPr>
      </w:pPr>
      <w:r w:rsidRPr="00AC1757">
        <w:rPr>
          <w:lang w:val="uk-UA"/>
        </w:rPr>
        <w:t>Укладачі</w:t>
      </w:r>
    </w:p>
    <w:p w:rsidR="00AC1757" w:rsidRPr="00AC1757" w:rsidRDefault="00AC1757" w:rsidP="007D5D9C">
      <w:pPr>
        <w:rPr>
          <w:lang w:val="uk-UA"/>
        </w:rPr>
      </w:pPr>
      <w:r w:rsidRPr="00AC1757">
        <w:rPr>
          <w:lang w:val="uk-UA"/>
        </w:rPr>
        <w:t xml:space="preserve">Учителі </w:t>
      </w:r>
      <w:proofErr w:type="spellStart"/>
      <w:r w:rsidRPr="00AC1757">
        <w:rPr>
          <w:lang w:val="uk-UA"/>
        </w:rPr>
        <w:t>Омельницької</w:t>
      </w:r>
      <w:proofErr w:type="spellEnd"/>
      <w:r w:rsidRPr="00AC1757">
        <w:rPr>
          <w:lang w:val="uk-UA"/>
        </w:rPr>
        <w:t xml:space="preserve"> ОТГ Кременчуцького району</w:t>
      </w:r>
    </w:p>
    <w:p w:rsidR="008A45D2" w:rsidRDefault="008A45D2"/>
    <w:sectPr w:rsidR="008A45D2" w:rsidSect="008A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D9C"/>
    <w:rsid w:val="00045486"/>
    <w:rsid w:val="00386434"/>
    <w:rsid w:val="007D5D9C"/>
    <w:rsid w:val="008A45D2"/>
    <w:rsid w:val="00AC1757"/>
    <w:rsid w:val="00F8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5D9C"/>
    <w:pPr>
      <w:spacing w:after="120"/>
    </w:pPr>
    <w:rPr>
      <w:sz w:val="24"/>
      <w:szCs w:val="24"/>
    </w:rPr>
  </w:style>
  <w:style w:type="character" w:customStyle="1" w:styleId="a4">
    <w:name w:val="Основний текст Знак"/>
    <w:basedOn w:val="a0"/>
    <w:link w:val="a3"/>
    <w:semiHidden/>
    <w:rsid w:val="007D5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7D5D9C"/>
    <w:pPr>
      <w:spacing w:after="120"/>
      <w:ind w:left="283"/>
    </w:pPr>
    <w:rPr>
      <w:sz w:val="24"/>
      <w:szCs w:val="24"/>
    </w:rPr>
  </w:style>
  <w:style w:type="character" w:customStyle="1" w:styleId="a6">
    <w:name w:val="Основний текст з відступом Знак"/>
    <w:basedOn w:val="a0"/>
    <w:link w:val="a5"/>
    <w:rsid w:val="007D5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rsid w:val="007D5D9C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7" w:lineRule="atLeast"/>
    </w:pPr>
    <w:rPr>
      <w:rFonts w:ascii="Arial" w:eastAsia="Times New Roman" w:hAnsi="Arial" w:cs="Arial"/>
      <w:b/>
      <w:bCs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1275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2016-08-26T06:32:00Z</dcterms:created>
  <dcterms:modified xsi:type="dcterms:W3CDTF">2016-09-05T07:22:00Z</dcterms:modified>
</cp:coreProperties>
</file>